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01"/>
        <w:tblW w:w="9553" w:type="dxa"/>
        <w:tblLayout w:type="fixed"/>
        <w:tblLook w:val="01E0" w:firstRow="1" w:lastRow="1" w:firstColumn="1" w:lastColumn="1" w:noHBand="0" w:noVBand="0"/>
      </w:tblPr>
      <w:tblGrid>
        <w:gridCol w:w="1319"/>
        <w:gridCol w:w="8234"/>
      </w:tblGrid>
      <w:tr w:rsidR="00E948FF" w:rsidTr="00185800">
        <w:trPr>
          <w:cantSplit/>
          <w:trHeight w:val="2"/>
        </w:trPr>
        <w:tc>
          <w:tcPr>
            <w:tcW w:w="1319" w:type="dxa"/>
            <w:vMerge w:val="restart"/>
          </w:tcPr>
          <w:p w:rsidR="00E948FF" w:rsidRDefault="00E948FF" w:rsidP="00185800">
            <w:pPr>
              <w:autoSpaceDE w:val="0"/>
              <w:autoSpaceDN w:val="0"/>
              <w:adjustRightInd w:val="0"/>
              <w:jc w:val="center"/>
              <w:rPr>
                <w:rFonts w:ascii="DejaVuSans-Bold" w:hAnsi="DejaVuSans-Bold" w:cs="DejaVuSans-Bold"/>
                <w:b/>
                <w:bCs/>
                <w:color w:val="000000"/>
              </w:rPr>
            </w:pPr>
            <w:r>
              <w:rPr>
                <w:noProof/>
              </w:rPr>
              <w:drawing>
                <wp:anchor distT="0" distB="0" distL="114300" distR="114300" simplePos="0" relativeHeight="251657216" behindDoc="0" locked="0" layoutInCell="1" allowOverlap="1">
                  <wp:simplePos x="0" y="0"/>
                  <wp:positionH relativeFrom="column">
                    <wp:posOffset>-68580</wp:posOffset>
                  </wp:positionH>
                  <wp:positionV relativeFrom="paragraph">
                    <wp:posOffset>88900</wp:posOffset>
                  </wp:positionV>
                  <wp:extent cx="828675" cy="781050"/>
                  <wp:effectExtent l="0" t="0" r="9525" b="0"/>
                  <wp:wrapNone/>
                  <wp:docPr id="2" name="Picture 2"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34" w:type="dxa"/>
          </w:tcPr>
          <w:p w:rsidR="00E948FF" w:rsidRPr="0053701D" w:rsidRDefault="00E948FF" w:rsidP="00185800">
            <w:pPr>
              <w:autoSpaceDE w:val="0"/>
              <w:autoSpaceDN w:val="0"/>
              <w:adjustRightInd w:val="0"/>
              <w:spacing w:before="120"/>
              <w:jc w:val="center"/>
              <w:rPr>
                <w:rFonts w:ascii="DejaVuSans-Bold" w:hAnsi="DejaVuSans-Bold" w:cs="DejaVuSans-Bold"/>
                <w:b/>
                <w:bCs/>
                <w:sz w:val="28"/>
                <w:szCs w:val="28"/>
              </w:rPr>
            </w:pPr>
            <w:r w:rsidRPr="0053701D">
              <w:rPr>
                <w:rFonts w:ascii="DejaVuSans-Bold" w:hAnsi="DejaVuSans-Bold" w:cs="DejaVuSans-Bold"/>
                <w:b/>
                <w:bCs/>
                <w:sz w:val="28"/>
                <w:szCs w:val="28"/>
              </w:rPr>
              <w:t>DEPARTMENT OF COMPUTER SCIENCE &amp; ENGINEERING</w:t>
            </w:r>
          </w:p>
          <w:p w:rsidR="00E948FF" w:rsidRDefault="00E948FF" w:rsidP="00185800">
            <w:pPr>
              <w:autoSpaceDE w:val="0"/>
              <w:autoSpaceDN w:val="0"/>
              <w:adjustRightInd w:val="0"/>
              <w:spacing w:before="120"/>
              <w:jc w:val="center"/>
              <w:rPr>
                <w:rFonts w:ascii="DejaVuSans-Bold" w:hAnsi="DejaVuSans-Bold" w:cs="DejaVuSans-Bold"/>
                <w:b/>
                <w:bCs/>
                <w:sz w:val="32"/>
                <w:szCs w:val="32"/>
              </w:rPr>
            </w:pPr>
            <w:r>
              <w:rPr>
                <w:rFonts w:ascii="DejaVuSans-Bold" w:hAnsi="DejaVuSans-Bold" w:cs="DejaVuSans-Bold"/>
                <w:b/>
                <w:bCs/>
                <w:sz w:val="32"/>
                <w:szCs w:val="32"/>
              </w:rPr>
              <w:t xml:space="preserve">NATIONAL INSTITUTE OF TECHNOLOGY PATNA </w:t>
            </w:r>
          </w:p>
          <w:p w:rsidR="00E948FF" w:rsidRDefault="00E948FF" w:rsidP="00185800">
            <w:pPr>
              <w:autoSpaceDE w:val="0"/>
              <w:autoSpaceDN w:val="0"/>
              <w:adjustRightInd w:val="0"/>
              <w:jc w:val="center"/>
              <w:rPr>
                <w:rFonts w:ascii="DejaVuSans-Bold" w:hAnsi="DejaVuSans-Bold" w:cs="DejaVuSans-Bold"/>
                <w:color w:val="000000"/>
                <w:sz w:val="18"/>
                <w:szCs w:val="18"/>
              </w:rPr>
            </w:pPr>
            <w:r>
              <w:rPr>
                <w:rFonts w:ascii="DejaVuSans-Bold" w:hAnsi="DejaVuSans-Bold" w:cs="DejaVuSans-Bold"/>
                <w:sz w:val="18"/>
                <w:szCs w:val="18"/>
              </w:rPr>
              <w:t>Ashok Raj Path, PATNA 800 005 (Bihar), India</w:t>
            </w:r>
          </w:p>
        </w:tc>
      </w:tr>
      <w:tr w:rsidR="00E948FF" w:rsidTr="00185800">
        <w:trPr>
          <w:cantSplit/>
          <w:trHeight w:val="2"/>
        </w:trPr>
        <w:tc>
          <w:tcPr>
            <w:tcW w:w="1319" w:type="dxa"/>
            <w:vMerge/>
            <w:vAlign w:val="center"/>
          </w:tcPr>
          <w:p w:rsidR="00E948FF" w:rsidRDefault="00E948FF" w:rsidP="00185800">
            <w:pPr>
              <w:rPr>
                <w:rFonts w:ascii="DejaVuSans-Bold" w:hAnsi="DejaVuSans-Bold" w:cs="DejaVuSans-Bold"/>
                <w:b/>
                <w:bCs/>
                <w:color w:val="000000"/>
              </w:rPr>
            </w:pPr>
          </w:p>
        </w:tc>
        <w:tc>
          <w:tcPr>
            <w:tcW w:w="8234" w:type="dxa"/>
          </w:tcPr>
          <w:p w:rsidR="00E948FF" w:rsidRDefault="00E948FF" w:rsidP="00185800">
            <w:pPr>
              <w:spacing w:before="60"/>
              <w:rPr>
                <w:rFonts w:ascii="Arial Narrow" w:hAnsi="Arial Narrow"/>
                <w:bCs/>
                <w:sz w:val="16"/>
                <w:szCs w:val="1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-1007110</wp:posOffset>
                      </wp:positionH>
                      <wp:positionV relativeFrom="paragraph">
                        <wp:posOffset>236219</wp:posOffset>
                      </wp:positionV>
                      <wp:extent cx="6219825" cy="0"/>
                      <wp:effectExtent l="0" t="19050" r="4762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C08F9"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pt,18.6pt" to="410.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" strokeweight="4.5pt">
                      <v:stroke linestyle="thickThin"/>
                    </v:line>
                  </w:pict>
                </mc:Fallback>
              </mc:AlternateContent>
            </w:r>
            <w:r>
              <w:rPr>
                <w:rFonts w:ascii="Arial Narrow" w:hAnsi="Arial Narrow"/>
                <w:bCs/>
                <w:sz w:val="16"/>
                <w:szCs w:val="16"/>
              </w:rPr>
              <w:t xml:space="preserve">     Phone No.: 0612 – 2372715, 2370419, 2370843, 2371929, 2371930, 2371715 Fax – 0612- 2670631 Website: </w:t>
            </w:r>
            <w:hyperlink r:id="rId9" w:history="1">
              <w:r>
                <w:rPr>
                  <w:rStyle w:val="Hyperlink"/>
                  <w:rFonts w:ascii="Arial Narrow" w:eastAsiaTheme="majorEastAsia" w:hAnsi="Arial Narrow"/>
                  <w:sz w:val="16"/>
                  <w:szCs w:val="16"/>
                </w:rPr>
                <w:t>www.nitp.ac.in</w:t>
              </w:r>
            </w:hyperlink>
          </w:p>
          <w:p w:rsidR="00E948FF" w:rsidRDefault="00E948FF" w:rsidP="00185800">
            <w:pPr>
              <w:jc w:val="center"/>
              <w:rPr>
                <w:rFonts w:ascii="Arial Narrow" w:hAnsi="Arial Narrow"/>
                <w:b/>
              </w:rPr>
            </w:pPr>
            <w:r>
              <w:rPr>
                <w:rFonts w:ascii="Arial Narrow" w:hAnsi="Arial Narrow"/>
                <w:b/>
              </w:rPr>
              <w:t xml:space="preserve"> </w:t>
            </w:r>
          </w:p>
        </w:tc>
      </w:tr>
    </w:tbl>
    <w:p w:rsidR="00E948FF" w:rsidRDefault="00E948FF" w:rsidP="00E948FF">
      <w:pPr>
        <w:rPr>
          <w:rFonts w:ascii="Arial" w:hAnsi="Arial" w:cs="Arial"/>
          <w:b/>
          <w:i/>
          <w:spacing w:val="-3"/>
          <w:sz w:val="28"/>
          <w:szCs w:val="28"/>
        </w:rPr>
      </w:pPr>
    </w:p>
    <w:p w:rsidR="00E948FF" w:rsidRDefault="00E948FF" w:rsidP="00E948FF">
      <w:pPr>
        <w:rPr>
          <w:rFonts w:ascii="Arial" w:hAnsi="Arial" w:cs="Arial"/>
          <w:b/>
          <w:i/>
          <w:spacing w:val="-3"/>
          <w:sz w:val="28"/>
          <w:szCs w:val="28"/>
        </w:rPr>
      </w:pPr>
    </w:p>
    <w:p w:rsidR="00106FE0" w:rsidRDefault="00106FE0" w:rsidP="00E948FF"/>
    <w:p w:rsidR="00E948FF" w:rsidRDefault="00E948FF" w:rsidP="00E948FF"/>
    <w:p w:rsidR="00E948FF" w:rsidRDefault="00E948FF" w:rsidP="00E948FF"/>
    <w:p w:rsidR="00E948FF" w:rsidRPr="00713EE9" w:rsidRDefault="00E948FF" w:rsidP="00E948FF">
      <w:pPr>
        <w:rPr>
          <w:sz w:val="28"/>
          <w:szCs w:val="28"/>
        </w:rPr>
      </w:pPr>
    </w:p>
    <w:p w:rsidR="004D122C" w:rsidRPr="004D122C" w:rsidRDefault="004D122C" w:rsidP="004D122C">
      <w:pPr>
        <w:rPr>
          <w:i/>
          <w:color w:val="000000"/>
          <w:sz w:val="28"/>
          <w:szCs w:val="28"/>
        </w:rPr>
      </w:pPr>
      <w:r w:rsidRPr="004D122C">
        <w:rPr>
          <w:b/>
          <w:i/>
          <w:color w:val="000000"/>
          <w:sz w:val="28"/>
          <w:szCs w:val="28"/>
        </w:rPr>
        <w:t xml:space="preserve">CSX431 Natural Language Processing </w:t>
      </w:r>
    </w:p>
    <w:p w:rsidR="004D122C" w:rsidRPr="000E02A0" w:rsidRDefault="004D122C" w:rsidP="004D122C">
      <w:pPr>
        <w:rPr>
          <w:rFonts w:ascii="Arial" w:hAnsi="Arial" w:cs="Arial"/>
          <w:b/>
          <w:color w:val="000000"/>
          <w:sz w:val="24"/>
          <w:szCs w:val="24"/>
        </w:rPr>
      </w:pPr>
    </w:p>
    <w:p w:rsidR="004D122C" w:rsidRDefault="004D122C" w:rsidP="004D122C">
      <w:pPr>
        <w:spacing w:line="276" w:lineRule="auto"/>
        <w:rPr>
          <w:b/>
          <w:sz w:val="24"/>
          <w:szCs w:val="24"/>
        </w:rPr>
      </w:pPr>
      <w:r>
        <w:rPr>
          <w:b/>
          <w:sz w:val="24"/>
          <w:szCs w:val="24"/>
        </w:rPr>
        <w:t>L-T-P-Cr</w:t>
      </w:r>
      <w:r w:rsidRPr="004D122C">
        <w:rPr>
          <w:b/>
          <w:sz w:val="24"/>
          <w:szCs w:val="24"/>
        </w:rPr>
        <w:t>:  3-0-0-3</w:t>
      </w:r>
    </w:p>
    <w:p w:rsidR="004D122C" w:rsidRPr="004D122C" w:rsidRDefault="004D122C" w:rsidP="004D122C">
      <w:pPr>
        <w:spacing w:line="276" w:lineRule="auto"/>
        <w:ind w:firstLine="720"/>
        <w:rPr>
          <w:b/>
          <w:sz w:val="24"/>
          <w:szCs w:val="24"/>
        </w:rPr>
      </w:pPr>
    </w:p>
    <w:p w:rsidR="004D122C" w:rsidRPr="004D122C" w:rsidRDefault="004D122C" w:rsidP="004D122C">
      <w:pPr>
        <w:spacing w:line="276" w:lineRule="auto"/>
        <w:rPr>
          <w:sz w:val="24"/>
          <w:szCs w:val="24"/>
        </w:rPr>
      </w:pPr>
      <w:r w:rsidRPr="004D122C">
        <w:rPr>
          <w:b/>
          <w:sz w:val="24"/>
          <w:szCs w:val="24"/>
        </w:rPr>
        <w:t>Pre-requisite</w:t>
      </w:r>
      <w:r>
        <w:rPr>
          <w:b/>
          <w:sz w:val="24"/>
          <w:szCs w:val="24"/>
        </w:rPr>
        <w:t>s</w:t>
      </w:r>
      <w:r w:rsidRPr="004D122C">
        <w:rPr>
          <w:b/>
          <w:sz w:val="24"/>
          <w:szCs w:val="24"/>
        </w:rPr>
        <w:t>:</w:t>
      </w:r>
      <w:r w:rsidRPr="004D122C">
        <w:rPr>
          <w:sz w:val="24"/>
          <w:szCs w:val="24"/>
        </w:rPr>
        <w:t xml:space="preserve"> Basic knowledge of compiler and automata theory. </w:t>
      </w:r>
    </w:p>
    <w:p w:rsidR="004D122C" w:rsidRPr="004D122C" w:rsidRDefault="004D122C" w:rsidP="004D122C">
      <w:pPr>
        <w:spacing w:line="276" w:lineRule="auto"/>
        <w:rPr>
          <w:b/>
          <w:sz w:val="24"/>
          <w:szCs w:val="24"/>
        </w:rPr>
      </w:pPr>
    </w:p>
    <w:p w:rsidR="004D122C" w:rsidRPr="004D122C" w:rsidRDefault="004D122C" w:rsidP="004D122C">
      <w:pPr>
        <w:spacing w:line="276" w:lineRule="auto"/>
        <w:rPr>
          <w:sz w:val="24"/>
          <w:szCs w:val="24"/>
        </w:rPr>
      </w:pPr>
      <w:r w:rsidRPr="004D122C">
        <w:rPr>
          <w:b/>
          <w:sz w:val="24"/>
          <w:szCs w:val="24"/>
        </w:rPr>
        <w:t>Objectives/Overview</w:t>
      </w:r>
      <w:r w:rsidRPr="004D122C">
        <w:rPr>
          <w:b/>
          <w:sz w:val="24"/>
          <w:szCs w:val="24"/>
        </w:rPr>
        <w:t>:</w:t>
      </w:r>
      <w:r>
        <w:rPr>
          <w:sz w:val="24"/>
          <w:szCs w:val="24"/>
        </w:rPr>
        <w:tab/>
      </w:r>
    </w:p>
    <w:p w:rsidR="004D122C" w:rsidRPr="004D122C" w:rsidRDefault="004D122C" w:rsidP="004D122C">
      <w:pPr>
        <w:pStyle w:val="ListParagraph"/>
        <w:numPr>
          <w:ilvl w:val="0"/>
          <w:numId w:val="16"/>
        </w:numPr>
        <w:spacing w:line="276" w:lineRule="auto"/>
        <w:rPr>
          <w:sz w:val="24"/>
          <w:szCs w:val="24"/>
        </w:rPr>
      </w:pPr>
      <w:r w:rsidRPr="004D122C">
        <w:rPr>
          <w:sz w:val="24"/>
          <w:szCs w:val="24"/>
        </w:rPr>
        <w:t xml:space="preserve">This course introduces the theory and methods of natural language processing (NLP). </w:t>
      </w:r>
    </w:p>
    <w:p w:rsidR="004D122C" w:rsidRPr="004D122C" w:rsidRDefault="004D122C" w:rsidP="004D122C">
      <w:pPr>
        <w:pStyle w:val="ListParagraph"/>
        <w:numPr>
          <w:ilvl w:val="0"/>
          <w:numId w:val="16"/>
        </w:numPr>
        <w:spacing w:line="276" w:lineRule="auto"/>
        <w:rPr>
          <w:sz w:val="24"/>
          <w:szCs w:val="24"/>
        </w:rPr>
      </w:pPr>
      <w:r w:rsidRPr="004D122C">
        <w:rPr>
          <w:sz w:val="24"/>
          <w:szCs w:val="24"/>
        </w:rPr>
        <w:t xml:space="preserve">NLP systems understand and produce human language for applications such as information extraction, machine translation, automatic summarization, question-answering, and interactive dialog systems. </w:t>
      </w:r>
    </w:p>
    <w:p w:rsidR="004D122C" w:rsidRPr="004D122C" w:rsidRDefault="004D122C" w:rsidP="004D122C">
      <w:pPr>
        <w:pStyle w:val="ListParagraph"/>
        <w:numPr>
          <w:ilvl w:val="0"/>
          <w:numId w:val="16"/>
        </w:numPr>
        <w:spacing w:line="276" w:lineRule="auto"/>
        <w:rPr>
          <w:sz w:val="24"/>
          <w:szCs w:val="24"/>
        </w:rPr>
      </w:pPr>
      <w:r w:rsidRPr="004D122C">
        <w:rPr>
          <w:sz w:val="24"/>
          <w:szCs w:val="24"/>
        </w:rPr>
        <w:t>The course covers knowledge-based and statistical approaches to language processing for syntax (language structures), semantics (language meaning), and pragmatics/discourse (the interpretation of language in context) with various applications.</w:t>
      </w:r>
    </w:p>
    <w:p w:rsidR="004D122C" w:rsidRPr="004D122C" w:rsidRDefault="004D122C" w:rsidP="004D122C">
      <w:pPr>
        <w:pStyle w:val="ListParagraph"/>
        <w:numPr>
          <w:ilvl w:val="0"/>
          <w:numId w:val="16"/>
        </w:numPr>
        <w:spacing w:after="200" w:line="276" w:lineRule="auto"/>
        <w:rPr>
          <w:sz w:val="24"/>
          <w:szCs w:val="24"/>
        </w:rPr>
      </w:pPr>
      <w:r w:rsidRPr="004D122C">
        <w:rPr>
          <w:sz w:val="24"/>
          <w:szCs w:val="24"/>
        </w:rPr>
        <w:t xml:space="preserve">To introduce students, the challenges of empirical methods for natural language processing (NLP) applications. </w:t>
      </w:r>
    </w:p>
    <w:p w:rsidR="004D122C" w:rsidRPr="004D122C" w:rsidRDefault="004D122C" w:rsidP="004D122C">
      <w:pPr>
        <w:pStyle w:val="ListParagraph"/>
        <w:numPr>
          <w:ilvl w:val="0"/>
          <w:numId w:val="16"/>
        </w:numPr>
        <w:spacing w:after="200" w:line="276" w:lineRule="auto"/>
        <w:rPr>
          <w:sz w:val="24"/>
          <w:szCs w:val="24"/>
        </w:rPr>
      </w:pPr>
      <w:r w:rsidRPr="004D122C">
        <w:rPr>
          <w:sz w:val="24"/>
          <w:szCs w:val="24"/>
        </w:rPr>
        <w:t xml:space="preserve">To introduce basic mathematical models and methods used in NLP applications to formulate computational solutions. </w:t>
      </w:r>
    </w:p>
    <w:p w:rsidR="004D122C" w:rsidRPr="004D122C" w:rsidRDefault="004D122C" w:rsidP="004D122C">
      <w:pPr>
        <w:pStyle w:val="ListParagraph"/>
        <w:numPr>
          <w:ilvl w:val="0"/>
          <w:numId w:val="16"/>
        </w:numPr>
        <w:spacing w:after="200" w:line="276" w:lineRule="auto"/>
        <w:rPr>
          <w:sz w:val="24"/>
          <w:szCs w:val="24"/>
        </w:rPr>
      </w:pPr>
      <w:r w:rsidRPr="004D122C">
        <w:rPr>
          <w:sz w:val="24"/>
          <w:szCs w:val="24"/>
        </w:rPr>
        <w:t xml:space="preserve">To provide students with the knowledge on designing procedures for natural language resource annotation and the use of related tools for text analysis and hands-on experience of using such tools. </w:t>
      </w:r>
    </w:p>
    <w:p w:rsidR="004D122C" w:rsidRPr="004D122C" w:rsidRDefault="004D122C" w:rsidP="004D122C">
      <w:pPr>
        <w:pStyle w:val="ListParagraph"/>
        <w:numPr>
          <w:ilvl w:val="0"/>
          <w:numId w:val="16"/>
        </w:numPr>
        <w:spacing w:after="200" w:line="276" w:lineRule="auto"/>
        <w:rPr>
          <w:sz w:val="24"/>
          <w:szCs w:val="24"/>
        </w:rPr>
      </w:pPr>
      <w:r w:rsidRPr="004D122C">
        <w:rPr>
          <w:sz w:val="24"/>
          <w:szCs w:val="24"/>
        </w:rPr>
        <w:t>To introduce students research and development work in information retrieval, information extraction, and knowledge discovery using different natural language resources.</w:t>
      </w:r>
    </w:p>
    <w:p w:rsidR="004D122C" w:rsidRPr="004D122C" w:rsidRDefault="004D122C" w:rsidP="004D122C">
      <w:pPr>
        <w:pStyle w:val="ListParagraph"/>
        <w:numPr>
          <w:ilvl w:val="0"/>
          <w:numId w:val="16"/>
        </w:numPr>
        <w:spacing w:after="200" w:line="276" w:lineRule="auto"/>
        <w:rPr>
          <w:sz w:val="24"/>
          <w:szCs w:val="24"/>
        </w:rPr>
      </w:pPr>
      <w:r w:rsidRPr="004D122C">
        <w:rPr>
          <w:sz w:val="24"/>
          <w:szCs w:val="24"/>
        </w:rPr>
        <w:t>To give an overview of the major technologies in speech recognition and synthesis including tools for acoustic analysis and hands-on experience of using such tools.</w:t>
      </w:r>
    </w:p>
    <w:p w:rsidR="004D122C" w:rsidRDefault="004D122C" w:rsidP="004D122C">
      <w:pPr>
        <w:pStyle w:val="ListParagraph"/>
        <w:numPr>
          <w:ilvl w:val="0"/>
          <w:numId w:val="16"/>
        </w:numPr>
        <w:spacing w:after="200" w:line="276" w:lineRule="auto"/>
        <w:rPr>
          <w:sz w:val="24"/>
          <w:szCs w:val="24"/>
        </w:rPr>
      </w:pPr>
      <w:r w:rsidRPr="004D122C">
        <w:rPr>
          <w:sz w:val="24"/>
          <w:szCs w:val="24"/>
        </w:rPr>
        <w:t xml:space="preserve">To give students opportunities to sharpen their programming skills for computational linguistics applications  </w:t>
      </w:r>
    </w:p>
    <w:p w:rsidR="004D122C" w:rsidRPr="004D122C" w:rsidRDefault="004D122C" w:rsidP="004D122C">
      <w:pPr>
        <w:pStyle w:val="ListParagraph"/>
        <w:spacing w:after="200" w:line="276" w:lineRule="auto"/>
        <w:rPr>
          <w:sz w:val="24"/>
          <w:szCs w:val="24"/>
        </w:rPr>
      </w:pPr>
    </w:p>
    <w:p w:rsidR="004D122C" w:rsidRPr="004D122C" w:rsidRDefault="004D122C" w:rsidP="004D122C">
      <w:pPr>
        <w:spacing w:line="276" w:lineRule="auto"/>
        <w:rPr>
          <w:b/>
          <w:sz w:val="24"/>
          <w:szCs w:val="24"/>
        </w:rPr>
      </w:pPr>
      <w:r>
        <w:rPr>
          <w:b/>
          <w:sz w:val="24"/>
          <w:szCs w:val="24"/>
        </w:rPr>
        <w:t>Course O</w:t>
      </w:r>
      <w:r w:rsidRPr="004D122C">
        <w:rPr>
          <w:b/>
          <w:sz w:val="24"/>
          <w:szCs w:val="24"/>
        </w:rPr>
        <w:t>utcomes:</w:t>
      </w:r>
    </w:p>
    <w:p w:rsidR="004D122C" w:rsidRPr="004D122C" w:rsidRDefault="004D122C" w:rsidP="004D122C">
      <w:pPr>
        <w:spacing w:line="276" w:lineRule="auto"/>
        <w:rPr>
          <w:sz w:val="24"/>
          <w:szCs w:val="24"/>
        </w:rPr>
      </w:pPr>
      <w:r w:rsidRPr="004D122C">
        <w:rPr>
          <w:sz w:val="24"/>
          <w:szCs w:val="24"/>
        </w:rPr>
        <w:t>Upon completion of the subject, students will be able to:</w:t>
      </w:r>
    </w:p>
    <w:p w:rsidR="004D122C" w:rsidRPr="004D122C" w:rsidRDefault="004D122C" w:rsidP="004D122C">
      <w:pPr>
        <w:spacing w:line="276" w:lineRule="auto"/>
        <w:rPr>
          <w:sz w:val="24"/>
          <w:szCs w:val="24"/>
        </w:rPr>
      </w:pPr>
    </w:p>
    <w:tbl>
      <w:tblPr>
        <w:tblStyle w:val="TableGrid"/>
        <w:tblW w:w="0" w:type="auto"/>
        <w:tblLook w:val="04A0" w:firstRow="1" w:lastRow="0" w:firstColumn="1" w:lastColumn="0" w:noHBand="0" w:noVBand="1"/>
      </w:tblPr>
      <w:tblGrid>
        <w:gridCol w:w="644"/>
        <w:gridCol w:w="7451"/>
        <w:gridCol w:w="1980"/>
      </w:tblGrid>
      <w:tr w:rsidR="004D122C" w:rsidRPr="004D122C" w:rsidTr="004D122C">
        <w:tc>
          <w:tcPr>
            <w:tcW w:w="644" w:type="dxa"/>
          </w:tcPr>
          <w:p w:rsidR="004D122C" w:rsidRDefault="004D122C" w:rsidP="004D122C">
            <w:pPr>
              <w:spacing w:line="276" w:lineRule="auto"/>
              <w:rPr>
                <w:b/>
                <w:sz w:val="24"/>
                <w:szCs w:val="24"/>
              </w:rPr>
            </w:pPr>
            <w:r>
              <w:rPr>
                <w:b/>
                <w:sz w:val="24"/>
                <w:szCs w:val="24"/>
              </w:rPr>
              <w:t>Sl.</w:t>
            </w:r>
          </w:p>
          <w:p w:rsidR="004D122C" w:rsidRPr="004D122C" w:rsidRDefault="004D122C" w:rsidP="004D122C">
            <w:pPr>
              <w:spacing w:line="276" w:lineRule="auto"/>
              <w:rPr>
                <w:b/>
                <w:sz w:val="24"/>
                <w:szCs w:val="24"/>
              </w:rPr>
            </w:pPr>
            <w:r w:rsidRPr="004D122C">
              <w:rPr>
                <w:b/>
                <w:sz w:val="24"/>
                <w:szCs w:val="24"/>
              </w:rPr>
              <w:t>No.</w:t>
            </w:r>
          </w:p>
        </w:tc>
        <w:tc>
          <w:tcPr>
            <w:tcW w:w="7451" w:type="dxa"/>
          </w:tcPr>
          <w:p w:rsidR="004D122C" w:rsidRPr="004D122C" w:rsidRDefault="004D122C" w:rsidP="004D122C">
            <w:pPr>
              <w:spacing w:line="276" w:lineRule="auto"/>
              <w:rPr>
                <w:sz w:val="24"/>
                <w:szCs w:val="24"/>
              </w:rPr>
            </w:pPr>
            <w:r>
              <w:rPr>
                <w:b/>
                <w:sz w:val="24"/>
                <w:szCs w:val="24"/>
              </w:rPr>
              <w:t>Outcome</w:t>
            </w:r>
            <w:bookmarkStart w:id="0" w:name="_GoBack"/>
            <w:bookmarkEnd w:id="0"/>
          </w:p>
        </w:tc>
        <w:tc>
          <w:tcPr>
            <w:tcW w:w="1980" w:type="dxa"/>
          </w:tcPr>
          <w:p w:rsidR="004D122C" w:rsidRPr="004D122C" w:rsidRDefault="004D122C" w:rsidP="004D122C">
            <w:pPr>
              <w:spacing w:after="200" w:line="276" w:lineRule="auto"/>
              <w:rPr>
                <w:rFonts w:eastAsia="Calibri"/>
                <w:b/>
                <w:sz w:val="24"/>
                <w:szCs w:val="24"/>
              </w:rPr>
            </w:pPr>
            <w:r w:rsidRPr="004D122C">
              <w:rPr>
                <w:rFonts w:eastAsia="Calibri"/>
                <w:b/>
                <w:sz w:val="24"/>
                <w:szCs w:val="24"/>
              </w:rPr>
              <w:t>Mapping to POs</w:t>
            </w:r>
          </w:p>
        </w:tc>
      </w:tr>
      <w:tr w:rsidR="004D122C" w:rsidRPr="004D122C" w:rsidTr="004D122C">
        <w:tc>
          <w:tcPr>
            <w:tcW w:w="644" w:type="dxa"/>
          </w:tcPr>
          <w:p w:rsidR="004D122C" w:rsidRPr="004D122C" w:rsidRDefault="004D122C" w:rsidP="004D122C">
            <w:pPr>
              <w:spacing w:line="276" w:lineRule="auto"/>
              <w:rPr>
                <w:sz w:val="24"/>
                <w:szCs w:val="24"/>
              </w:rPr>
            </w:pPr>
            <w:r w:rsidRPr="004D122C">
              <w:rPr>
                <w:sz w:val="24"/>
                <w:szCs w:val="24"/>
              </w:rPr>
              <w:t>1</w:t>
            </w:r>
          </w:p>
        </w:tc>
        <w:tc>
          <w:tcPr>
            <w:tcW w:w="7451" w:type="dxa"/>
          </w:tcPr>
          <w:p w:rsidR="004D122C" w:rsidRPr="004D122C" w:rsidRDefault="004D122C" w:rsidP="004D122C">
            <w:pPr>
              <w:spacing w:line="276" w:lineRule="auto"/>
              <w:rPr>
                <w:sz w:val="24"/>
                <w:szCs w:val="24"/>
              </w:rPr>
            </w:pPr>
            <w:r w:rsidRPr="004D122C">
              <w:rPr>
                <w:sz w:val="24"/>
                <w:szCs w:val="24"/>
              </w:rPr>
              <w:t>Understanding of the fundamental mathematical models and algorithms in the field of NLP.</w:t>
            </w:r>
          </w:p>
        </w:tc>
        <w:tc>
          <w:tcPr>
            <w:tcW w:w="1980" w:type="dxa"/>
          </w:tcPr>
          <w:p w:rsidR="004D122C" w:rsidRPr="004D122C" w:rsidRDefault="004D122C" w:rsidP="004D122C">
            <w:pPr>
              <w:spacing w:line="276" w:lineRule="auto"/>
              <w:rPr>
                <w:sz w:val="24"/>
                <w:szCs w:val="24"/>
              </w:rPr>
            </w:pPr>
            <w:r w:rsidRPr="004D122C">
              <w:rPr>
                <w:sz w:val="24"/>
                <w:szCs w:val="24"/>
              </w:rPr>
              <w:t>PO1, PO3</w:t>
            </w:r>
          </w:p>
        </w:tc>
      </w:tr>
      <w:tr w:rsidR="004D122C" w:rsidRPr="004D122C" w:rsidTr="004D122C">
        <w:tc>
          <w:tcPr>
            <w:tcW w:w="644" w:type="dxa"/>
          </w:tcPr>
          <w:p w:rsidR="004D122C" w:rsidRPr="004D122C" w:rsidRDefault="004D122C" w:rsidP="004D122C">
            <w:pPr>
              <w:spacing w:line="276" w:lineRule="auto"/>
              <w:rPr>
                <w:sz w:val="24"/>
                <w:szCs w:val="24"/>
              </w:rPr>
            </w:pPr>
            <w:r w:rsidRPr="004D122C">
              <w:rPr>
                <w:sz w:val="24"/>
                <w:szCs w:val="24"/>
              </w:rPr>
              <w:t>2</w:t>
            </w:r>
          </w:p>
        </w:tc>
        <w:tc>
          <w:tcPr>
            <w:tcW w:w="7451" w:type="dxa"/>
          </w:tcPr>
          <w:p w:rsidR="004D122C" w:rsidRPr="004D122C" w:rsidRDefault="004D122C" w:rsidP="004D122C">
            <w:pPr>
              <w:spacing w:line="276" w:lineRule="auto"/>
              <w:rPr>
                <w:sz w:val="24"/>
                <w:szCs w:val="24"/>
              </w:rPr>
            </w:pPr>
            <w:r w:rsidRPr="004D122C">
              <w:rPr>
                <w:sz w:val="24"/>
                <w:szCs w:val="24"/>
              </w:rPr>
              <w:t xml:space="preserve"> Apply these mathematical models and algorithms in applications in software design and implementation for NLP.</w:t>
            </w:r>
          </w:p>
        </w:tc>
        <w:tc>
          <w:tcPr>
            <w:tcW w:w="1980" w:type="dxa"/>
          </w:tcPr>
          <w:p w:rsidR="004D122C" w:rsidRPr="004D122C" w:rsidRDefault="004D122C" w:rsidP="004D122C">
            <w:pPr>
              <w:spacing w:line="276" w:lineRule="auto"/>
              <w:rPr>
                <w:sz w:val="24"/>
                <w:szCs w:val="24"/>
              </w:rPr>
            </w:pPr>
            <w:r w:rsidRPr="004D122C">
              <w:rPr>
                <w:sz w:val="24"/>
                <w:szCs w:val="24"/>
              </w:rPr>
              <w:t>PO1, PO3</w:t>
            </w:r>
          </w:p>
        </w:tc>
      </w:tr>
      <w:tr w:rsidR="004D122C" w:rsidRPr="004D122C" w:rsidTr="004D122C">
        <w:tc>
          <w:tcPr>
            <w:tcW w:w="644" w:type="dxa"/>
          </w:tcPr>
          <w:p w:rsidR="004D122C" w:rsidRPr="004D122C" w:rsidRDefault="004D122C" w:rsidP="004D122C">
            <w:pPr>
              <w:spacing w:line="276" w:lineRule="auto"/>
              <w:rPr>
                <w:sz w:val="24"/>
                <w:szCs w:val="24"/>
              </w:rPr>
            </w:pPr>
            <w:r w:rsidRPr="004D122C">
              <w:rPr>
                <w:sz w:val="24"/>
                <w:szCs w:val="24"/>
              </w:rPr>
              <w:t>3</w:t>
            </w:r>
          </w:p>
        </w:tc>
        <w:tc>
          <w:tcPr>
            <w:tcW w:w="7451" w:type="dxa"/>
          </w:tcPr>
          <w:p w:rsidR="004D122C" w:rsidRPr="004D122C" w:rsidRDefault="004D122C" w:rsidP="004D122C">
            <w:pPr>
              <w:spacing w:line="276" w:lineRule="auto"/>
              <w:rPr>
                <w:sz w:val="24"/>
                <w:szCs w:val="24"/>
              </w:rPr>
            </w:pPr>
            <w:r w:rsidRPr="004D122C">
              <w:rPr>
                <w:sz w:val="24"/>
                <w:szCs w:val="24"/>
              </w:rPr>
              <w:t>Understand the principles of language resource annotation and its use in machine learning applications and apply the above principles in analysis of data and acquire intended information through the use of available tools.</w:t>
            </w:r>
          </w:p>
        </w:tc>
        <w:tc>
          <w:tcPr>
            <w:tcW w:w="1980" w:type="dxa"/>
          </w:tcPr>
          <w:p w:rsidR="004D122C" w:rsidRPr="004D122C" w:rsidRDefault="004D122C" w:rsidP="004D122C">
            <w:pPr>
              <w:spacing w:line="276" w:lineRule="auto"/>
              <w:rPr>
                <w:sz w:val="24"/>
                <w:szCs w:val="24"/>
              </w:rPr>
            </w:pPr>
            <w:r w:rsidRPr="004D122C">
              <w:rPr>
                <w:sz w:val="24"/>
                <w:szCs w:val="24"/>
              </w:rPr>
              <w:t>PO1, PO4- PO7, PO12</w:t>
            </w:r>
          </w:p>
        </w:tc>
      </w:tr>
      <w:tr w:rsidR="004D122C" w:rsidRPr="004D122C" w:rsidTr="004D122C">
        <w:tc>
          <w:tcPr>
            <w:tcW w:w="644" w:type="dxa"/>
          </w:tcPr>
          <w:p w:rsidR="004D122C" w:rsidRPr="004D122C" w:rsidRDefault="004D122C" w:rsidP="004D122C">
            <w:pPr>
              <w:spacing w:line="276" w:lineRule="auto"/>
              <w:rPr>
                <w:sz w:val="24"/>
                <w:szCs w:val="24"/>
              </w:rPr>
            </w:pPr>
            <w:r w:rsidRPr="004D122C">
              <w:rPr>
                <w:sz w:val="24"/>
                <w:szCs w:val="24"/>
              </w:rPr>
              <w:t>4</w:t>
            </w:r>
          </w:p>
        </w:tc>
        <w:tc>
          <w:tcPr>
            <w:tcW w:w="7451" w:type="dxa"/>
          </w:tcPr>
          <w:p w:rsidR="004D122C" w:rsidRPr="004D122C" w:rsidRDefault="004D122C" w:rsidP="004D122C">
            <w:pPr>
              <w:spacing w:line="276" w:lineRule="auto"/>
              <w:rPr>
                <w:sz w:val="24"/>
                <w:szCs w:val="24"/>
              </w:rPr>
            </w:pPr>
            <w:r w:rsidRPr="004D122C">
              <w:rPr>
                <w:sz w:val="24"/>
                <w:szCs w:val="24"/>
              </w:rPr>
              <w:t>Understand the design and implementation issues in various NLP applications such as information retrieval and information extraction.</w:t>
            </w:r>
          </w:p>
        </w:tc>
        <w:tc>
          <w:tcPr>
            <w:tcW w:w="1980" w:type="dxa"/>
          </w:tcPr>
          <w:p w:rsidR="004D122C" w:rsidRPr="004D122C" w:rsidRDefault="004D122C" w:rsidP="004D122C">
            <w:pPr>
              <w:spacing w:line="276" w:lineRule="auto"/>
              <w:rPr>
                <w:sz w:val="24"/>
                <w:szCs w:val="24"/>
              </w:rPr>
            </w:pPr>
            <w:r w:rsidRPr="004D122C">
              <w:rPr>
                <w:bCs/>
                <w:color w:val="000000"/>
                <w:sz w:val="24"/>
                <w:szCs w:val="24"/>
              </w:rPr>
              <w:t>PO4, PO5</w:t>
            </w:r>
          </w:p>
        </w:tc>
      </w:tr>
      <w:tr w:rsidR="004D122C" w:rsidRPr="004D122C" w:rsidTr="004D122C">
        <w:tc>
          <w:tcPr>
            <w:tcW w:w="644" w:type="dxa"/>
          </w:tcPr>
          <w:p w:rsidR="004D122C" w:rsidRPr="004D122C" w:rsidRDefault="004D122C" w:rsidP="004D122C">
            <w:pPr>
              <w:spacing w:line="276" w:lineRule="auto"/>
              <w:rPr>
                <w:sz w:val="24"/>
                <w:szCs w:val="24"/>
              </w:rPr>
            </w:pPr>
            <w:r w:rsidRPr="004D122C">
              <w:rPr>
                <w:sz w:val="24"/>
                <w:szCs w:val="24"/>
              </w:rPr>
              <w:lastRenderedPageBreak/>
              <w:t>5</w:t>
            </w:r>
          </w:p>
        </w:tc>
        <w:tc>
          <w:tcPr>
            <w:tcW w:w="7451" w:type="dxa"/>
          </w:tcPr>
          <w:p w:rsidR="004D122C" w:rsidRPr="004D122C" w:rsidRDefault="004D122C" w:rsidP="004D122C">
            <w:pPr>
              <w:spacing w:line="276" w:lineRule="auto"/>
              <w:rPr>
                <w:sz w:val="24"/>
                <w:szCs w:val="24"/>
              </w:rPr>
            </w:pPr>
            <w:r w:rsidRPr="004D122C">
              <w:rPr>
                <w:sz w:val="24"/>
                <w:szCs w:val="24"/>
              </w:rPr>
              <w:t>Understand the complexity of speech and the challenges facing speech engineers.</w:t>
            </w:r>
          </w:p>
        </w:tc>
        <w:tc>
          <w:tcPr>
            <w:tcW w:w="1980" w:type="dxa"/>
          </w:tcPr>
          <w:p w:rsidR="004D122C" w:rsidRPr="004D122C" w:rsidRDefault="004D122C" w:rsidP="004D122C">
            <w:pPr>
              <w:spacing w:line="276" w:lineRule="auto"/>
              <w:rPr>
                <w:sz w:val="24"/>
                <w:szCs w:val="24"/>
              </w:rPr>
            </w:pPr>
            <w:r w:rsidRPr="004D122C">
              <w:rPr>
                <w:sz w:val="24"/>
                <w:szCs w:val="24"/>
              </w:rPr>
              <w:t>PO3, PO4-PO7</w:t>
            </w:r>
          </w:p>
        </w:tc>
      </w:tr>
      <w:tr w:rsidR="004D122C" w:rsidRPr="004D122C" w:rsidTr="004D122C">
        <w:tc>
          <w:tcPr>
            <w:tcW w:w="644" w:type="dxa"/>
          </w:tcPr>
          <w:p w:rsidR="004D122C" w:rsidRPr="004D122C" w:rsidRDefault="004D122C" w:rsidP="004D122C">
            <w:pPr>
              <w:spacing w:line="276" w:lineRule="auto"/>
              <w:rPr>
                <w:sz w:val="24"/>
                <w:szCs w:val="24"/>
              </w:rPr>
            </w:pPr>
            <w:r w:rsidRPr="004D122C">
              <w:rPr>
                <w:sz w:val="24"/>
                <w:szCs w:val="24"/>
              </w:rPr>
              <w:t>6</w:t>
            </w:r>
          </w:p>
        </w:tc>
        <w:tc>
          <w:tcPr>
            <w:tcW w:w="7451" w:type="dxa"/>
          </w:tcPr>
          <w:p w:rsidR="004D122C" w:rsidRPr="004D122C" w:rsidRDefault="004D122C" w:rsidP="004D122C">
            <w:pPr>
              <w:spacing w:line="276" w:lineRule="auto"/>
              <w:rPr>
                <w:sz w:val="24"/>
                <w:szCs w:val="24"/>
              </w:rPr>
            </w:pPr>
            <w:r w:rsidRPr="004D122C">
              <w:rPr>
                <w:sz w:val="24"/>
                <w:szCs w:val="24"/>
              </w:rPr>
              <w:t>Understand the principles of automatic speech recognition and synthesis.</w:t>
            </w:r>
          </w:p>
        </w:tc>
        <w:tc>
          <w:tcPr>
            <w:tcW w:w="1980" w:type="dxa"/>
          </w:tcPr>
          <w:p w:rsidR="004D122C" w:rsidRPr="004D122C" w:rsidRDefault="004D122C" w:rsidP="004D122C">
            <w:pPr>
              <w:spacing w:line="276" w:lineRule="auto"/>
              <w:rPr>
                <w:sz w:val="24"/>
                <w:szCs w:val="24"/>
              </w:rPr>
            </w:pPr>
            <w:r w:rsidRPr="004D122C">
              <w:rPr>
                <w:sz w:val="24"/>
                <w:szCs w:val="24"/>
              </w:rPr>
              <w:t>PO1, PO4-PO7, PO12</w:t>
            </w:r>
          </w:p>
        </w:tc>
      </w:tr>
    </w:tbl>
    <w:p w:rsidR="004D122C" w:rsidRPr="004D122C" w:rsidRDefault="004D122C" w:rsidP="004D122C">
      <w:pPr>
        <w:spacing w:line="276" w:lineRule="auto"/>
        <w:rPr>
          <w:sz w:val="24"/>
          <w:szCs w:val="24"/>
        </w:rPr>
      </w:pPr>
    </w:p>
    <w:p w:rsidR="004D122C" w:rsidRPr="004D122C" w:rsidRDefault="004D122C" w:rsidP="004D122C">
      <w:pPr>
        <w:spacing w:line="276" w:lineRule="auto"/>
        <w:ind w:left="450"/>
        <w:rPr>
          <w:b/>
          <w:sz w:val="24"/>
          <w:szCs w:val="24"/>
        </w:rPr>
      </w:pPr>
      <w:r w:rsidRPr="004D122C">
        <w:rPr>
          <w:b/>
          <w:sz w:val="24"/>
          <w:szCs w:val="24"/>
        </w:rPr>
        <w:t>UNIT I</w:t>
      </w:r>
      <w:r>
        <w:rPr>
          <w:b/>
          <w:sz w:val="24"/>
          <w:szCs w:val="24"/>
        </w:rPr>
        <w:t>:</w:t>
      </w:r>
      <w:r w:rsidRPr="004D122C">
        <w:rPr>
          <w:b/>
          <w:sz w:val="24"/>
          <w:szCs w:val="24"/>
        </w:rPr>
        <w:t xml:space="preserve">         </w:t>
      </w:r>
      <w:r w:rsidRPr="004D122C">
        <w:rPr>
          <w:b/>
          <w:sz w:val="24"/>
          <w:szCs w:val="24"/>
        </w:rPr>
        <w:tab/>
      </w:r>
      <w:r w:rsidRPr="004D122C">
        <w:rPr>
          <w:b/>
          <w:sz w:val="24"/>
          <w:szCs w:val="24"/>
        </w:rPr>
        <w:tab/>
      </w:r>
      <w:r w:rsidRPr="004D122C">
        <w:rPr>
          <w:b/>
          <w:sz w:val="24"/>
          <w:szCs w:val="24"/>
        </w:rPr>
        <w:tab/>
      </w:r>
      <w:r w:rsidRPr="004D122C">
        <w:rPr>
          <w:b/>
          <w:sz w:val="24"/>
          <w:szCs w:val="24"/>
        </w:rPr>
        <w:tab/>
      </w:r>
      <w:r w:rsidRPr="004D122C">
        <w:rPr>
          <w:b/>
          <w:sz w:val="24"/>
          <w:szCs w:val="24"/>
        </w:rPr>
        <w:tab/>
      </w:r>
      <w:r w:rsidRPr="004D122C">
        <w:rPr>
          <w:b/>
          <w:sz w:val="24"/>
          <w:szCs w:val="24"/>
        </w:rPr>
        <w:tab/>
      </w:r>
      <w:r w:rsidRPr="004D122C">
        <w:rPr>
          <w:b/>
          <w:sz w:val="24"/>
          <w:szCs w:val="24"/>
        </w:rPr>
        <w:tab/>
      </w:r>
      <w:r w:rsidRPr="004D122C">
        <w:rPr>
          <w:b/>
          <w:sz w:val="24"/>
          <w:szCs w:val="24"/>
        </w:rPr>
        <w:tab/>
      </w:r>
      <w:r w:rsidRPr="004D122C">
        <w:rPr>
          <w:b/>
          <w:sz w:val="24"/>
          <w:szCs w:val="24"/>
        </w:rPr>
        <w:tab/>
      </w:r>
      <w:r w:rsidRPr="004D122C">
        <w:rPr>
          <w:b/>
          <w:sz w:val="24"/>
          <w:szCs w:val="24"/>
        </w:rPr>
        <w:tab/>
      </w:r>
      <w:r>
        <w:rPr>
          <w:b/>
          <w:sz w:val="24"/>
          <w:szCs w:val="24"/>
        </w:rPr>
        <w:t xml:space="preserve">      </w:t>
      </w:r>
      <w:r w:rsidRPr="004D122C">
        <w:rPr>
          <w:b/>
          <w:sz w:val="24"/>
          <w:szCs w:val="24"/>
        </w:rPr>
        <w:t>Lectures: 2</w:t>
      </w:r>
    </w:p>
    <w:p w:rsidR="004D122C" w:rsidRPr="004D122C" w:rsidRDefault="004D122C" w:rsidP="004D122C">
      <w:pPr>
        <w:spacing w:line="276" w:lineRule="auto"/>
        <w:ind w:left="450"/>
        <w:rPr>
          <w:sz w:val="24"/>
          <w:szCs w:val="24"/>
        </w:rPr>
      </w:pPr>
      <w:r w:rsidRPr="004D122C">
        <w:rPr>
          <w:sz w:val="24"/>
          <w:szCs w:val="24"/>
        </w:rPr>
        <w:t>Introduction: Need for Processing Natural languages, Issues in NLP and Complexity of Processing NLP, Brief history of NLP application development</w:t>
      </w:r>
    </w:p>
    <w:p w:rsidR="004D122C" w:rsidRDefault="004D122C" w:rsidP="004D122C">
      <w:pPr>
        <w:spacing w:line="276" w:lineRule="auto"/>
        <w:ind w:left="450"/>
        <w:rPr>
          <w:b/>
          <w:color w:val="000000"/>
          <w:sz w:val="24"/>
          <w:szCs w:val="24"/>
        </w:rPr>
      </w:pPr>
    </w:p>
    <w:p w:rsidR="004D122C" w:rsidRPr="004D122C" w:rsidRDefault="004D122C" w:rsidP="004D122C">
      <w:pPr>
        <w:spacing w:line="276" w:lineRule="auto"/>
        <w:ind w:left="450"/>
        <w:rPr>
          <w:b/>
          <w:color w:val="000000"/>
          <w:sz w:val="24"/>
          <w:szCs w:val="24"/>
        </w:rPr>
      </w:pPr>
      <w:r w:rsidRPr="004D122C">
        <w:rPr>
          <w:b/>
          <w:color w:val="000000"/>
          <w:sz w:val="24"/>
          <w:szCs w:val="24"/>
        </w:rPr>
        <w:t>UNIT II</w:t>
      </w:r>
      <w:r>
        <w:rPr>
          <w:b/>
          <w:color w:val="000000"/>
          <w:sz w:val="24"/>
          <w:szCs w:val="24"/>
        </w:rPr>
        <w:t>:</w:t>
      </w:r>
      <w:r w:rsidRPr="004D122C">
        <w:rPr>
          <w:b/>
          <w:color w:val="000000"/>
          <w:sz w:val="24"/>
          <w:szCs w:val="24"/>
        </w:rPr>
        <w:t xml:space="preserve">         </w:t>
      </w:r>
      <w:r w:rsidRPr="004D122C">
        <w:rPr>
          <w:b/>
          <w:color w:val="000000"/>
          <w:sz w:val="24"/>
          <w:szCs w:val="24"/>
        </w:rPr>
        <w:tab/>
      </w:r>
      <w:r w:rsidRPr="004D122C">
        <w:rPr>
          <w:b/>
          <w:color w:val="000000"/>
          <w:sz w:val="24"/>
          <w:szCs w:val="24"/>
        </w:rPr>
        <w:tab/>
      </w:r>
      <w:r w:rsidRPr="004D122C">
        <w:rPr>
          <w:b/>
          <w:color w:val="000000"/>
          <w:sz w:val="24"/>
          <w:szCs w:val="24"/>
        </w:rPr>
        <w:tab/>
      </w:r>
      <w:r w:rsidRPr="004D122C">
        <w:rPr>
          <w:b/>
          <w:color w:val="000000"/>
          <w:sz w:val="24"/>
          <w:szCs w:val="24"/>
        </w:rPr>
        <w:tab/>
      </w:r>
      <w:r w:rsidRPr="004D122C">
        <w:rPr>
          <w:b/>
          <w:color w:val="000000"/>
          <w:sz w:val="24"/>
          <w:szCs w:val="24"/>
        </w:rPr>
        <w:tab/>
      </w:r>
      <w:r w:rsidRPr="004D122C">
        <w:rPr>
          <w:b/>
          <w:color w:val="000000"/>
          <w:sz w:val="24"/>
          <w:szCs w:val="24"/>
        </w:rPr>
        <w:tab/>
      </w:r>
      <w:r w:rsidRPr="004D122C">
        <w:rPr>
          <w:b/>
          <w:color w:val="000000"/>
          <w:sz w:val="24"/>
          <w:szCs w:val="24"/>
        </w:rPr>
        <w:tab/>
      </w:r>
      <w:r w:rsidRPr="004D122C">
        <w:rPr>
          <w:b/>
          <w:color w:val="000000"/>
          <w:sz w:val="24"/>
          <w:szCs w:val="24"/>
        </w:rPr>
        <w:tab/>
      </w:r>
      <w:r w:rsidRPr="004D122C">
        <w:rPr>
          <w:b/>
          <w:color w:val="000000"/>
          <w:sz w:val="24"/>
          <w:szCs w:val="24"/>
        </w:rPr>
        <w:tab/>
      </w:r>
      <w:r w:rsidRPr="004D122C">
        <w:rPr>
          <w:b/>
          <w:color w:val="000000"/>
          <w:sz w:val="24"/>
          <w:szCs w:val="24"/>
        </w:rPr>
        <w:tab/>
      </w:r>
      <w:r>
        <w:rPr>
          <w:b/>
          <w:color w:val="000000"/>
          <w:sz w:val="24"/>
          <w:szCs w:val="24"/>
        </w:rPr>
        <w:t xml:space="preserve">      </w:t>
      </w:r>
      <w:r w:rsidRPr="004D122C">
        <w:rPr>
          <w:b/>
          <w:color w:val="000000"/>
          <w:sz w:val="24"/>
          <w:szCs w:val="24"/>
        </w:rPr>
        <w:t>Lectures: 14</w:t>
      </w:r>
    </w:p>
    <w:p w:rsidR="004D122C" w:rsidRDefault="004D122C" w:rsidP="004D122C">
      <w:pPr>
        <w:spacing w:line="276" w:lineRule="auto"/>
        <w:ind w:left="450"/>
        <w:rPr>
          <w:sz w:val="24"/>
          <w:szCs w:val="24"/>
        </w:rPr>
      </w:pPr>
      <w:hyperlink r:id="rId10" w:history="1">
        <w:r w:rsidRPr="004D122C">
          <w:rPr>
            <w:sz w:val="24"/>
            <w:szCs w:val="24"/>
          </w:rPr>
          <w:t>Regular Expressions, Text Normalization, and Edit Distance</w:t>
        </w:r>
      </w:hyperlink>
      <w:r w:rsidRPr="004D122C">
        <w:rPr>
          <w:sz w:val="24"/>
          <w:szCs w:val="24"/>
        </w:rPr>
        <w:t xml:space="preserve">, Language Modeling with N-Grams, Naive Bayes Classification and Sentiment, Logistic Regression,  Vector Semantics, Neural Nets and Neural Language Models, Part-of-Speech Tagging, Sequence Processing with Recurrent Networks </w:t>
      </w:r>
    </w:p>
    <w:p w:rsidR="004D122C" w:rsidRPr="004D122C" w:rsidRDefault="004D122C" w:rsidP="004D122C">
      <w:pPr>
        <w:spacing w:line="276" w:lineRule="auto"/>
        <w:ind w:left="450"/>
        <w:rPr>
          <w:sz w:val="24"/>
          <w:szCs w:val="24"/>
        </w:rPr>
      </w:pPr>
    </w:p>
    <w:p w:rsidR="004D122C" w:rsidRPr="004D122C" w:rsidRDefault="004D122C" w:rsidP="004D122C">
      <w:pPr>
        <w:spacing w:line="276" w:lineRule="auto"/>
        <w:ind w:left="450"/>
        <w:rPr>
          <w:sz w:val="24"/>
          <w:szCs w:val="24"/>
        </w:rPr>
      </w:pPr>
      <w:r w:rsidRPr="004D122C">
        <w:rPr>
          <w:b/>
          <w:sz w:val="24"/>
          <w:szCs w:val="24"/>
        </w:rPr>
        <w:t>UNIT III</w:t>
      </w:r>
      <w:r>
        <w:rPr>
          <w:b/>
          <w:sz w:val="24"/>
          <w:szCs w:val="24"/>
        </w:rPr>
        <w:t>:</w:t>
      </w:r>
      <w:r w:rsidRPr="004D122C">
        <w:rPr>
          <w:b/>
          <w:sz w:val="24"/>
          <w:szCs w:val="24"/>
        </w:rPr>
        <w:t xml:space="preserve">        </w:t>
      </w:r>
      <w:r w:rsidRPr="004D122C">
        <w:rPr>
          <w:b/>
          <w:sz w:val="24"/>
          <w:szCs w:val="24"/>
        </w:rPr>
        <w:tab/>
      </w:r>
      <w:r w:rsidRPr="004D122C">
        <w:rPr>
          <w:b/>
          <w:sz w:val="24"/>
          <w:szCs w:val="24"/>
        </w:rPr>
        <w:tab/>
      </w:r>
      <w:r w:rsidRPr="004D122C">
        <w:rPr>
          <w:b/>
          <w:sz w:val="24"/>
          <w:szCs w:val="24"/>
        </w:rPr>
        <w:tab/>
      </w:r>
      <w:r w:rsidRPr="004D122C">
        <w:rPr>
          <w:b/>
          <w:sz w:val="24"/>
          <w:szCs w:val="24"/>
        </w:rPr>
        <w:tab/>
      </w:r>
      <w:r w:rsidRPr="004D122C">
        <w:rPr>
          <w:b/>
          <w:sz w:val="24"/>
          <w:szCs w:val="24"/>
        </w:rPr>
        <w:tab/>
      </w:r>
      <w:r w:rsidRPr="004D122C">
        <w:rPr>
          <w:b/>
          <w:sz w:val="24"/>
          <w:szCs w:val="24"/>
        </w:rPr>
        <w:tab/>
      </w:r>
      <w:r w:rsidRPr="004D122C">
        <w:rPr>
          <w:b/>
          <w:sz w:val="24"/>
          <w:szCs w:val="24"/>
        </w:rPr>
        <w:tab/>
      </w:r>
      <w:r w:rsidRPr="004D122C">
        <w:rPr>
          <w:b/>
          <w:sz w:val="24"/>
          <w:szCs w:val="24"/>
        </w:rPr>
        <w:tab/>
      </w:r>
      <w:r w:rsidRPr="004D122C">
        <w:rPr>
          <w:b/>
          <w:sz w:val="24"/>
          <w:szCs w:val="24"/>
        </w:rPr>
        <w:tab/>
      </w:r>
      <w:r w:rsidRPr="004D122C">
        <w:rPr>
          <w:b/>
          <w:sz w:val="24"/>
          <w:szCs w:val="24"/>
        </w:rPr>
        <w:tab/>
        <w:t xml:space="preserve"> </w:t>
      </w:r>
      <w:r>
        <w:rPr>
          <w:b/>
          <w:sz w:val="24"/>
          <w:szCs w:val="24"/>
        </w:rPr>
        <w:t xml:space="preserve">     </w:t>
      </w:r>
      <w:r w:rsidRPr="004D122C">
        <w:rPr>
          <w:b/>
          <w:sz w:val="24"/>
          <w:szCs w:val="24"/>
        </w:rPr>
        <w:t>Lectures: 14</w:t>
      </w:r>
    </w:p>
    <w:p w:rsidR="004D122C" w:rsidRDefault="004D122C" w:rsidP="004D122C">
      <w:pPr>
        <w:spacing w:line="276" w:lineRule="auto"/>
        <w:ind w:left="450"/>
        <w:rPr>
          <w:sz w:val="24"/>
          <w:szCs w:val="24"/>
        </w:rPr>
      </w:pPr>
      <w:r w:rsidRPr="004D122C">
        <w:rPr>
          <w:sz w:val="24"/>
          <w:szCs w:val="24"/>
        </w:rPr>
        <w:t>Formal Grammars of English, Syntactic Parsing, Statistical Parsing, Dependency Parsing, The Representation of Sentence Meaning, Computational Semantics, Semantic Parsing, Information Extraction, Semantic Role Labeling and Argument Structure, Lexicons for Sentiment, Affect, and Connotation, Coreference Resolution and Entity Linking, Discourse Coherence</w:t>
      </w:r>
    </w:p>
    <w:p w:rsidR="004D122C" w:rsidRPr="004D122C" w:rsidRDefault="004D122C" w:rsidP="004D122C">
      <w:pPr>
        <w:spacing w:line="276" w:lineRule="auto"/>
        <w:ind w:left="450"/>
        <w:rPr>
          <w:sz w:val="24"/>
          <w:szCs w:val="24"/>
        </w:rPr>
      </w:pPr>
    </w:p>
    <w:p w:rsidR="004D122C" w:rsidRPr="004D122C" w:rsidRDefault="004D122C" w:rsidP="004D122C">
      <w:pPr>
        <w:spacing w:line="276" w:lineRule="auto"/>
        <w:ind w:left="450"/>
        <w:rPr>
          <w:b/>
          <w:sz w:val="24"/>
          <w:szCs w:val="24"/>
        </w:rPr>
      </w:pPr>
      <w:r w:rsidRPr="004D122C">
        <w:rPr>
          <w:b/>
          <w:sz w:val="24"/>
          <w:szCs w:val="24"/>
        </w:rPr>
        <w:t>UNIT IV</w:t>
      </w:r>
      <w:r>
        <w:rPr>
          <w:b/>
          <w:sz w:val="24"/>
          <w:szCs w:val="24"/>
        </w:rPr>
        <w:t>:</w:t>
      </w:r>
      <w:r w:rsidRPr="004D122C">
        <w:rPr>
          <w:b/>
          <w:sz w:val="24"/>
          <w:szCs w:val="24"/>
        </w:rPr>
        <w:t xml:space="preserve">         </w:t>
      </w:r>
      <w:r w:rsidRPr="004D122C">
        <w:rPr>
          <w:b/>
          <w:sz w:val="24"/>
          <w:szCs w:val="24"/>
        </w:rPr>
        <w:tab/>
      </w:r>
      <w:r w:rsidRPr="004D122C">
        <w:rPr>
          <w:b/>
          <w:sz w:val="24"/>
          <w:szCs w:val="24"/>
        </w:rPr>
        <w:tab/>
      </w:r>
      <w:r w:rsidRPr="004D122C">
        <w:rPr>
          <w:b/>
          <w:sz w:val="24"/>
          <w:szCs w:val="24"/>
        </w:rPr>
        <w:tab/>
      </w:r>
      <w:r w:rsidRPr="004D122C">
        <w:rPr>
          <w:b/>
          <w:sz w:val="24"/>
          <w:szCs w:val="24"/>
        </w:rPr>
        <w:tab/>
      </w:r>
      <w:r w:rsidRPr="004D122C">
        <w:rPr>
          <w:b/>
          <w:sz w:val="24"/>
          <w:szCs w:val="24"/>
        </w:rPr>
        <w:tab/>
      </w:r>
      <w:r w:rsidRPr="004D122C">
        <w:rPr>
          <w:b/>
          <w:sz w:val="24"/>
          <w:szCs w:val="24"/>
        </w:rPr>
        <w:tab/>
      </w:r>
      <w:r w:rsidRPr="004D122C">
        <w:rPr>
          <w:b/>
          <w:sz w:val="24"/>
          <w:szCs w:val="24"/>
        </w:rPr>
        <w:tab/>
      </w:r>
      <w:r w:rsidRPr="004D122C">
        <w:rPr>
          <w:b/>
          <w:sz w:val="24"/>
          <w:szCs w:val="24"/>
        </w:rPr>
        <w:tab/>
      </w:r>
      <w:r w:rsidRPr="004D122C">
        <w:rPr>
          <w:b/>
          <w:sz w:val="24"/>
          <w:szCs w:val="24"/>
        </w:rPr>
        <w:tab/>
      </w:r>
      <w:r w:rsidRPr="004D122C">
        <w:rPr>
          <w:b/>
          <w:sz w:val="24"/>
          <w:szCs w:val="24"/>
        </w:rPr>
        <w:tab/>
      </w:r>
      <w:r>
        <w:rPr>
          <w:b/>
          <w:sz w:val="24"/>
          <w:szCs w:val="24"/>
        </w:rPr>
        <w:t xml:space="preserve">      </w:t>
      </w:r>
      <w:r w:rsidRPr="004D122C">
        <w:rPr>
          <w:b/>
          <w:sz w:val="24"/>
          <w:szCs w:val="24"/>
        </w:rPr>
        <w:t xml:space="preserve">Lectures: 12 </w:t>
      </w:r>
    </w:p>
    <w:p w:rsidR="004D122C" w:rsidRPr="004D122C" w:rsidRDefault="004D122C" w:rsidP="004D122C">
      <w:pPr>
        <w:spacing w:line="276" w:lineRule="auto"/>
        <w:ind w:left="450"/>
        <w:rPr>
          <w:sz w:val="24"/>
          <w:szCs w:val="24"/>
        </w:rPr>
      </w:pPr>
      <w:r w:rsidRPr="004D122C">
        <w:rPr>
          <w:sz w:val="24"/>
          <w:szCs w:val="24"/>
        </w:rPr>
        <w:t>Machine Translation, Question Answering, Dialog Systems and Chatbots, Advanced Dialog Systems, Speech Recognition and Synthesis.</w:t>
      </w:r>
    </w:p>
    <w:p w:rsidR="004D122C" w:rsidRDefault="004D122C" w:rsidP="004D122C">
      <w:pPr>
        <w:spacing w:line="276" w:lineRule="auto"/>
        <w:ind w:left="450"/>
        <w:rPr>
          <w:sz w:val="24"/>
          <w:szCs w:val="24"/>
        </w:rPr>
      </w:pPr>
      <w:r w:rsidRPr="004D122C">
        <w:rPr>
          <w:sz w:val="24"/>
          <w:szCs w:val="24"/>
        </w:rPr>
        <w:t>Applications: Question-Answering System, Text Summarizers, Applications of NLP.</w:t>
      </w:r>
    </w:p>
    <w:p w:rsidR="004D122C" w:rsidRPr="004D122C" w:rsidRDefault="004D122C" w:rsidP="004D122C">
      <w:pPr>
        <w:spacing w:line="276" w:lineRule="auto"/>
        <w:ind w:left="450"/>
        <w:rPr>
          <w:sz w:val="24"/>
          <w:szCs w:val="24"/>
        </w:rPr>
      </w:pPr>
    </w:p>
    <w:p w:rsidR="004D122C" w:rsidRPr="004D122C" w:rsidRDefault="004D122C" w:rsidP="004D122C">
      <w:pPr>
        <w:spacing w:line="276" w:lineRule="auto"/>
        <w:rPr>
          <w:b/>
          <w:sz w:val="24"/>
          <w:szCs w:val="24"/>
        </w:rPr>
      </w:pPr>
      <w:r w:rsidRPr="004D122C">
        <w:rPr>
          <w:b/>
          <w:sz w:val="24"/>
          <w:szCs w:val="24"/>
        </w:rPr>
        <w:t>Text/</w:t>
      </w:r>
      <w:r w:rsidRPr="004D122C">
        <w:rPr>
          <w:b/>
          <w:sz w:val="24"/>
          <w:szCs w:val="24"/>
        </w:rPr>
        <w:t>Reference Books:</w:t>
      </w:r>
    </w:p>
    <w:p w:rsidR="004D122C" w:rsidRPr="004D122C" w:rsidRDefault="004D122C" w:rsidP="004D122C">
      <w:pPr>
        <w:pStyle w:val="ListParagraph"/>
        <w:numPr>
          <w:ilvl w:val="0"/>
          <w:numId w:val="15"/>
        </w:numPr>
        <w:spacing w:after="200" w:line="276" w:lineRule="auto"/>
        <w:rPr>
          <w:sz w:val="24"/>
          <w:szCs w:val="24"/>
        </w:rPr>
      </w:pPr>
      <w:r w:rsidRPr="004D122C">
        <w:rPr>
          <w:sz w:val="24"/>
          <w:szCs w:val="24"/>
        </w:rPr>
        <w:t>Dan Jurafsky and James H. Martin, Speech and Language processing,  2nd eddition, Prentice Hall, 2008</w:t>
      </w:r>
    </w:p>
    <w:p w:rsidR="004D122C" w:rsidRPr="004D122C" w:rsidRDefault="004D122C" w:rsidP="004D122C">
      <w:pPr>
        <w:pStyle w:val="ListParagraph"/>
        <w:numPr>
          <w:ilvl w:val="0"/>
          <w:numId w:val="15"/>
        </w:numPr>
        <w:spacing w:after="200" w:line="276" w:lineRule="auto"/>
        <w:rPr>
          <w:sz w:val="24"/>
          <w:szCs w:val="24"/>
        </w:rPr>
      </w:pPr>
      <w:r w:rsidRPr="004D122C">
        <w:rPr>
          <w:sz w:val="24"/>
          <w:szCs w:val="24"/>
        </w:rPr>
        <w:t>Christopher Manning and Hinrich Schuetze,  Foundations of Statistical Natural Language Processing, the MIT Press, 1999</w:t>
      </w:r>
    </w:p>
    <w:p w:rsidR="00CD390C" w:rsidRPr="00B66FD9" w:rsidRDefault="00CD390C" w:rsidP="004D122C">
      <w:pPr>
        <w:spacing w:line="276" w:lineRule="auto"/>
        <w:rPr>
          <w:b/>
          <w:sz w:val="24"/>
          <w:szCs w:val="24"/>
        </w:rPr>
      </w:pPr>
    </w:p>
    <w:sectPr w:rsidR="00CD390C" w:rsidRPr="00B66FD9" w:rsidSect="00E273B9">
      <w:pgSz w:w="11907" w:h="16839" w:code="9"/>
      <w:pgMar w:top="720" w:right="720" w:bottom="450" w:left="720" w:header="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0D8" w:rsidRDefault="009E20D8" w:rsidP="00E948FF">
      <w:r>
        <w:separator/>
      </w:r>
    </w:p>
  </w:endnote>
  <w:endnote w:type="continuationSeparator" w:id="0">
    <w:p w:rsidR="009E20D8" w:rsidRDefault="009E20D8" w:rsidP="00E9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Sans-Bol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0D8" w:rsidRDefault="009E20D8" w:rsidP="00E948FF">
      <w:r>
        <w:separator/>
      </w:r>
    </w:p>
  </w:footnote>
  <w:footnote w:type="continuationSeparator" w:id="0">
    <w:p w:rsidR="009E20D8" w:rsidRDefault="009E20D8" w:rsidP="00E94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93E"/>
    <w:multiLevelType w:val="hybridMultilevel"/>
    <w:tmpl w:val="895C0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D5B2F"/>
    <w:multiLevelType w:val="hybridMultilevel"/>
    <w:tmpl w:val="AE8CE5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F55032"/>
    <w:multiLevelType w:val="hybridMultilevel"/>
    <w:tmpl w:val="BA0AB9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0B5077D"/>
    <w:multiLevelType w:val="hybridMultilevel"/>
    <w:tmpl w:val="A3C42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93BE5"/>
    <w:multiLevelType w:val="hybridMultilevel"/>
    <w:tmpl w:val="F6CE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8784D"/>
    <w:multiLevelType w:val="hybridMultilevel"/>
    <w:tmpl w:val="E1D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87E7D"/>
    <w:multiLevelType w:val="hybridMultilevel"/>
    <w:tmpl w:val="F9AE1FC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54E92E5A"/>
    <w:multiLevelType w:val="hybridMultilevel"/>
    <w:tmpl w:val="E92493DE"/>
    <w:lvl w:ilvl="0" w:tplc="1B0A9686">
      <w:start w:val="1"/>
      <w:numFmt w:val="decimal"/>
      <w:lvlText w:val="%1."/>
      <w:lvlJc w:val="left"/>
      <w:pPr>
        <w:ind w:left="1080" w:hanging="360"/>
      </w:pPr>
      <w:rPr>
        <w:rFonts w:ascii="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6F35CE"/>
    <w:multiLevelType w:val="hybridMultilevel"/>
    <w:tmpl w:val="961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82C59"/>
    <w:multiLevelType w:val="hybridMultilevel"/>
    <w:tmpl w:val="209ED3B4"/>
    <w:lvl w:ilvl="0" w:tplc="1B0A9686">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D37B1"/>
    <w:multiLevelType w:val="hybridMultilevel"/>
    <w:tmpl w:val="16B0A0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DA53C13"/>
    <w:multiLevelType w:val="hybridMultilevel"/>
    <w:tmpl w:val="04881A9E"/>
    <w:lvl w:ilvl="0" w:tplc="170A224C">
      <w:start w:val="1"/>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71000"/>
    <w:multiLevelType w:val="hybridMultilevel"/>
    <w:tmpl w:val="F0CC6CB2"/>
    <w:lvl w:ilvl="0" w:tplc="0409000F">
      <w:start w:val="1"/>
      <w:numFmt w:val="decimal"/>
      <w:lvlText w:val="%1."/>
      <w:lvlJc w:val="left"/>
      <w:pPr>
        <w:tabs>
          <w:tab w:val="num" w:pos="720"/>
        </w:tabs>
        <w:ind w:left="72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BC412C7"/>
    <w:multiLevelType w:val="hybridMultilevel"/>
    <w:tmpl w:val="00F6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D4E45"/>
    <w:multiLevelType w:val="hybridMultilevel"/>
    <w:tmpl w:val="C20614A2"/>
    <w:lvl w:ilvl="0" w:tplc="04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78896872"/>
    <w:multiLevelType w:val="hybridMultilevel"/>
    <w:tmpl w:val="FA96E7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0"/>
  </w:num>
  <w:num w:numId="5">
    <w:abstractNumId w:val="9"/>
  </w:num>
  <w:num w:numId="6">
    <w:abstractNumId w:val="0"/>
  </w:num>
  <w:num w:numId="7">
    <w:abstractNumId w:val="7"/>
  </w:num>
  <w:num w:numId="8">
    <w:abstractNumId w:val="13"/>
  </w:num>
  <w:num w:numId="9">
    <w:abstractNumId w:val="11"/>
  </w:num>
  <w:num w:numId="10">
    <w:abstractNumId w:val="6"/>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FF"/>
    <w:rsid w:val="00053BA6"/>
    <w:rsid w:val="00106FE0"/>
    <w:rsid w:val="001F3BB8"/>
    <w:rsid w:val="002C1490"/>
    <w:rsid w:val="002D7B26"/>
    <w:rsid w:val="002E4BBD"/>
    <w:rsid w:val="003A4886"/>
    <w:rsid w:val="004D122C"/>
    <w:rsid w:val="00535CAB"/>
    <w:rsid w:val="005C7823"/>
    <w:rsid w:val="006E6034"/>
    <w:rsid w:val="00713EE9"/>
    <w:rsid w:val="0080066F"/>
    <w:rsid w:val="00822B40"/>
    <w:rsid w:val="0084426B"/>
    <w:rsid w:val="00892AC7"/>
    <w:rsid w:val="009B14F8"/>
    <w:rsid w:val="009E20D8"/>
    <w:rsid w:val="00B66FD9"/>
    <w:rsid w:val="00B958A4"/>
    <w:rsid w:val="00BB3DB5"/>
    <w:rsid w:val="00BF5779"/>
    <w:rsid w:val="00C0639F"/>
    <w:rsid w:val="00C51830"/>
    <w:rsid w:val="00CD390C"/>
    <w:rsid w:val="00D05363"/>
    <w:rsid w:val="00D15433"/>
    <w:rsid w:val="00D409E2"/>
    <w:rsid w:val="00E63288"/>
    <w:rsid w:val="00E948FF"/>
    <w:rsid w:val="00F14C61"/>
    <w:rsid w:val="00FE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64745-A9DF-49B9-BD6D-5FC9334F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8FF"/>
    <w:pPr>
      <w:ind w:left="720"/>
      <w:contextualSpacing/>
    </w:pPr>
  </w:style>
  <w:style w:type="character" w:styleId="Hyperlink">
    <w:name w:val="Hyperlink"/>
    <w:rsid w:val="00E948FF"/>
    <w:rPr>
      <w:color w:val="0000FF"/>
      <w:u w:val="single"/>
    </w:rPr>
  </w:style>
  <w:style w:type="paragraph" w:customStyle="1" w:styleId="Default">
    <w:name w:val="Default"/>
    <w:rsid w:val="00E948FF"/>
    <w:pPr>
      <w:autoSpaceDE w:val="0"/>
      <w:autoSpaceDN w:val="0"/>
      <w:adjustRightInd w:val="0"/>
      <w:spacing w:after="0" w:line="240" w:lineRule="auto"/>
    </w:pPr>
    <w:rPr>
      <w:rFonts w:ascii="Cambria" w:hAnsi="Cambria" w:cs="Cambria"/>
      <w:color w:val="000000"/>
      <w:sz w:val="24"/>
      <w:szCs w:val="24"/>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stanford.edu/~jurafsky/slp3/2.pdf" TargetMode="External"/><Relationship Id="rId4" Type="http://schemas.openxmlformats.org/officeDocument/2006/relationships/settings" Target="settings.xml"/><Relationship Id="rId9" Type="http://schemas.openxmlformats.org/officeDocument/2006/relationships/hyperlink" Target="http://www.nit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286C-5C94-44DE-BDBB-742ADB84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dcterms:created xsi:type="dcterms:W3CDTF">2019-02-15T04:23:00Z</dcterms:created>
  <dcterms:modified xsi:type="dcterms:W3CDTF">2019-02-15T05:53:00Z</dcterms:modified>
</cp:coreProperties>
</file>